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30" w:type="dxa"/>
        <w:tblInd w:w="-101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1"/>
        <w:gridCol w:w="625"/>
        <w:gridCol w:w="1106"/>
        <w:gridCol w:w="931"/>
        <w:gridCol w:w="1449"/>
        <w:gridCol w:w="645"/>
        <w:gridCol w:w="715"/>
        <w:gridCol w:w="847"/>
        <w:gridCol w:w="1553"/>
        <w:gridCol w:w="1418"/>
        <w:gridCol w:w="80"/>
      </w:tblGrid>
      <w:tr w:rsidR="00360C9A" w:rsidRPr="00B6638D" w:rsidTr="00B6638D">
        <w:trPr>
          <w:gridAfter w:val="1"/>
          <w:wAfter w:w="80" w:type="dxa"/>
          <w:trHeight w:val="295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B66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Załącznik</w:t>
            </w:r>
            <w:r w:rsidR="00AC419E">
              <w:rPr>
                <w:rFonts w:ascii="Arial" w:hAnsi="Arial" w:cs="Arial"/>
                <w:color w:val="000000"/>
                <w:sz w:val="24"/>
                <w:szCs w:val="24"/>
              </w:rPr>
              <w:t xml:space="preserve"> nr 1c</w:t>
            </w:r>
            <w:r w:rsidR="00360C9A"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 do ogłoszenia o postępowaniu wyłonienia dzie</w:t>
            </w:r>
            <w:r w:rsidR="00AC419E">
              <w:rPr>
                <w:rFonts w:ascii="Arial" w:hAnsi="Arial" w:cs="Arial"/>
                <w:color w:val="000000"/>
                <w:sz w:val="24"/>
                <w:szCs w:val="24"/>
              </w:rPr>
              <w:t>rżawców gruntów rolnych. Część III</w:t>
            </w:r>
            <w:r w:rsidR="00360C9A" w:rsidRPr="00B6638D">
              <w:rPr>
                <w:rFonts w:ascii="Arial" w:hAnsi="Arial" w:cs="Arial"/>
                <w:color w:val="000000"/>
                <w:sz w:val="24"/>
                <w:szCs w:val="24"/>
              </w:rPr>
              <w:t>, L. Zabuże</w:t>
            </w:r>
          </w:p>
          <w:p w:rsidR="00B6638D" w:rsidRPr="00B6638D" w:rsidRDefault="00B66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C9A" w:rsidRPr="00B6638D" w:rsidTr="00B6638D">
        <w:trPr>
          <w:gridAfter w:val="1"/>
          <w:wAfter w:w="80" w:type="dxa"/>
          <w:trHeight w:val="127"/>
        </w:trPr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Wykaz gruntów rolnych  w zarządzie Nadleśnictwa Sarnaki przeznaczonych do wydzierżawienia</w:t>
            </w:r>
          </w:p>
        </w:tc>
      </w:tr>
      <w:tr w:rsidR="00360C9A" w:rsidRPr="00B6638D" w:rsidTr="00AC419E">
        <w:trPr>
          <w:gridAfter w:val="1"/>
          <w:wAfter w:w="80" w:type="dxa"/>
          <w:trHeight w:val="991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Część, Leśnictwo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Pakiet nr: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Obr. </w:t>
            </w:r>
            <w:proofErr w:type="spellStart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Gmina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Adres leśny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Użytek gruntowy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Klasa gruntu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Nr działki </w:t>
            </w:r>
            <w:proofErr w:type="spellStart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Pow. do przetargu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Pow. pakietu do przetargu</w:t>
            </w:r>
          </w:p>
        </w:tc>
      </w:tr>
      <w:tr w:rsidR="00B6638D" w:rsidRPr="00B6638D" w:rsidTr="00AC419E">
        <w:trPr>
          <w:trHeight w:val="161"/>
        </w:trPr>
        <w:tc>
          <w:tcPr>
            <w:tcW w:w="116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360C9A" w:rsidRPr="00B6638D" w:rsidRDefault="00AC419E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III</w:t>
            </w:r>
            <w:bookmarkStart w:id="0" w:name="_GoBack"/>
            <w:bookmarkEnd w:id="0"/>
            <w:r w:rsidR="00360C9A" w:rsidRPr="00B6638D">
              <w:rPr>
                <w:rFonts w:ascii="Arial" w:hAnsi="Arial" w:cs="Arial"/>
                <w:color w:val="000000"/>
                <w:sz w:val="24"/>
                <w:szCs w:val="24"/>
              </w:rPr>
              <w:t>, Zabuże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0032-Zabuże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052-Sarnaki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05-22-1-07-257-f-00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Ł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IV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479/2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0,5413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1,0911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6638D" w:rsidRPr="00B6638D" w:rsidTr="00AC419E">
        <w:trPr>
          <w:trHeight w:val="161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05-22-1-07-257-g-00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IVB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479/2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0,5498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E67C0" w:rsidRPr="00B6638D" w:rsidRDefault="00DE67C0">
      <w:pPr>
        <w:rPr>
          <w:rFonts w:ascii="Arial" w:hAnsi="Arial" w:cs="Arial"/>
          <w:sz w:val="24"/>
          <w:szCs w:val="24"/>
        </w:rPr>
      </w:pPr>
    </w:p>
    <w:sectPr w:rsidR="00DE67C0" w:rsidRPr="00B6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9A"/>
    <w:rsid w:val="00360C9A"/>
    <w:rsid w:val="00AC419E"/>
    <w:rsid w:val="00B6638D"/>
    <w:rsid w:val="00CA0900"/>
    <w:rsid w:val="00D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B436B-A069-4DE3-AEAD-2DB28D9D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2</cp:revision>
  <dcterms:created xsi:type="dcterms:W3CDTF">2019-09-24T09:23:00Z</dcterms:created>
  <dcterms:modified xsi:type="dcterms:W3CDTF">2019-09-24T09:23:00Z</dcterms:modified>
</cp:coreProperties>
</file>